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D1CA4" w14:textId="77777777" w:rsidR="00923AB8" w:rsidRPr="00923AB8" w:rsidRDefault="00923AB8" w:rsidP="00923AB8">
      <w:pPr>
        <w:overflowPunct w:val="0"/>
        <w:autoSpaceDE w:val="0"/>
        <w:autoSpaceDN w:val="0"/>
        <w:adjustRightInd w:val="0"/>
        <w:jc w:val="both"/>
        <w:textAlignment w:val="baseline"/>
        <w:outlineLvl w:val="0"/>
        <w:rPr>
          <w:rFonts w:ascii="Constantia" w:eastAsia="Times New Roman" w:hAnsi="Constantia" w:cs="Mangal"/>
          <w:kern w:val="0"/>
          <w:sz w:val="32"/>
          <w:szCs w:val="21"/>
          <w:lang w:eastAsia="de-DE" w:bidi="hi-IN"/>
          <w14:ligatures w14:val="none"/>
        </w:rPr>
      </w:pPr>
      <w:bookmarkStart w:id="0" w:name="_Toc465487180"/>
      <w:bookmarkStart w:id="1" w:name="_Toc465490956"/>
      <w:bookmarkStart w:id="2" w:name="_Toc471368021"/>
      <w:r w:rsidRPr="00923AB8">
        <w:rPr>
          <w:rFonts w:ascii="Constantia" w:eastAsia="Times New Roman" w:hAnsi="Constantia" w:cs="Mangal"/>
          <w:kern w:val="0"/>
          <w:sz w:val="32"/>
          <w:szCs w:val="21"/>
          <w:lang w:eastAsia="de-DE" w:bidi="hi-IN"/>
          <w14:ligatures w14:val="none"/>
        </w:rPr>
        <w:t>Christi Himmelfahrt: Die 4 Grundaufgaben der Kirche</w:t>
      </w:r>
      <w:bookmarkEnd w:id="0"/>
      <w:bookmarkEnd w:id="1"/>
      <w:bookmarkEnd w:id="2"/>
    </w:p>
    <w:p w14:paraId="216084BD" w14:textId="77777777" w:rsidR="00923AB8" w:rsidRPr="00923AB8" w:rsidRDefault="00923AB8" w:rsidP="00923AB8">
      <w:pPr>
        <w:jc w:val="both"/>
        <w:rPr>
          <w:rFonts w:ascii="Times New Roman" w:eastAsia="Calibri" w:hAnsi="Times New Roman" w:cs="Times New Roman"/>
          <w:kern w:val="0"/>
          <w14:ligatures w14:val="none"/>
        </w:rPr>
      </w:pPr>
      <w:r w:rsidRPr="00923AB8">
        <w:rPr>
          <w:rFonts w:ascii="Times New Roman" w:eastAsia="Calibri" w:hAnsi="Times New Roman" w:cs="Times New Roman"/>
          <w:kern w:val="0"/>
          <w:highlight w:val="yellow"/>
          <w14:ligatures w14:val="none"/>
        </w:rPr>
        <w:t xml:space="preserve"> </w:t>
      </w:r>
    </w:p>
    <w:p w14:paraId="4DD11999" w14:textId="206B206E" w:rsidR="00923AB8" w:rsidRDefault="00923AB8" w:rsidP="00923AB8">
      <w:pPr>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In den nächsten Monaten wird uns der Prozess „Entscheiden und Handeln“ beschäftigen. Dabei wollen wir pastorale Strategien für unseren Seelsorgebereich entwickeln. Da lohnt es sich, sich der vier Grundaufgaben der Kirche bewusst zu werden. Jesus spricht sie bei seiner Verabschiedung vor der Himmelfahrt an:</w:t>
      </w:r>
    </w:p>
    <w:p w14:paraId="05DBD711" w14:textId="48C7DDE6" w:rsidR="00923AB8" w:rsidRPr="00923AB8" w:rsidRDefault="00923AB8" w:rsidP="00923AB8">
      <w:pPr>
        <w:jc w:val="both"/>
        <w:rPr>
          <w:rFonts w:ascii="Times New Roman" w:eastAsia="Calibri" w:hAnsi="Times New Roman" w:cs="Times New Roman"/>
          <w:kern w:val="0"/>
          <w14:ligatures w14:val="none"/>
        </w:rPr>
      </w:pPr>
      <w:r w:rsidRPr="00923AB8">
        <w:rPr>
          <w:rFonts w:ascii="Times New Roman" w:eastAsia="Calibri" w:hAnsi="Times New Roman" w:cs="Times New Roman"/>
          <w:kern w:val="0"/>
          <w14:ligatures w14:val="none"/>
        </w:rPr>
        <w:t>Jesus gibt den Auftrag, das Evangelium zu verkündigen</w:t>
      </w:r>
      <w:r>
        <w:rPr>
          <w:rFonts w:ascii="Times New Roman" w:eastAsia="Calibri" w:hAnsi="Times New Roman" w:cs="Times New Roman"/>
          <w:kern w:val="0"/>
          <w14:ligatures w14:val="none"/>
        </w:rPr>
        <w:t>, zu lehren und zu taufen</w:t>
      </w:r>
      <w:r w:rsidRPr="00923AB8">
        <w:rPr>
          <w:rFonts w:ascii="Times New Roman" w:eastAsia="Calibri" w:hAnsi="Times New Roman" w:cs="Times New Roman"/>
          <w:kern w:val="0"/>
          <w14:ligatures w14:val="none"/>
        </w:rPr>
        <w:t xml:space="preserve">. Wenn er </w:t>
      </w:r>
      <w:r>
        <w:rPr>
          <w:rFonts w:ascii="Times New Roman" w:eastAsia="Calibri" w:hAnsi="Times New Roman" w:cs="Times New Roman"/>
          <w:kern w:val="0"/>
          <w14:ligatures w14:val="none"/>
        </w:rPr>
        <w:t xml:space="preserve">im Markusevangelium am Schluss </w:t>
      </w:r>
      <w:r w:rsidRPr="00923AB8">
        <w:rPr>
          <w:rFonts w:ascii="Times New Roman" w:eastAsia="Calibri" w:hAnsi="Times New Roman" w:cs="Times New Roman"/>
          <w:kern w:val="0"/>
          <w14:ligatures w14:val="none"/>
        </w:rPr>
        <w:t xml:space="preserve">die Jünger sendet, die Kranken zu heilen, dann beauftragt er sie allgemeiner gesprochen zum Dienst an den Menschen. </w:t>
      </w:r>
      <w:r>
        <w:rPr>
          <w:rFonts w:ascii="Times New Roman" w:eastAsia="Calibri" w:hAnsi="Times New Roman" w:cs="Times New Roman"/>
          <w:kern w:val="0"/>
          <w14:ligatures w14:val="none"/>
        </w:rPr>
        <w:t>Mit dem</w:t>
      </w:r>
      <w:r w:rsidRPr="00923AB8">
        <w:rPr>
          <w:rFonts w:ascii="Times New Roman" w:eastAsia="Calibri" w:hAnsi="Times New Roman" w:cs="Times New Roman"/>
          <w:kern w:val="0"/>
          <w14:ligatures w14:val="none"/>
        </w:rPr>
        <w:t xml:space="preserve"> Tauf</w:t>
      </w:r>
      <w:r>
        <w:rPr>
          <w:rFonts w:ascii="Times New Roman" w:eastAsia="Calibri" w:hAnsi="Times New Roman" w:cs="Times New Roman"/>
          <w:kern w:val="0"/>
          <w14:ligatures w14:val="none"/>
        </w:rPr>
        <w:t xml:space="preserve">auftrag spricht Jesus </w:t>
      </w:r>
      <w:r w:rsidRPr="00923AB8">
        <w:rPr>
          <w:rFonts w:ascii="Times New Roman" w:eastAsia="Calibri" w:hAnsi="Times New Roman" w:cs="Times New Roman"/>
          <w:kern w:val="0"/>
          <w14:ligatures w14:val="none"/>
        </w:rPr>
        <w:t>zwei weitere Grundaufgaben</w:t>
      </w:r>
      <w:r>
        <w:rPr>
          <w:rFonts w:ascii="Times New Roman" w:eastAsia="Calibri" w:hAnsi="Times New Roman" w:cs="Times New Roman"/>
          <w:kern w:val="0"/>
          <w14:ligatures w14:val="none"/>
        </w:rPr>
        <w:t xml:space="preserve"> der Kirche an:</w:t>
      </w:r>
      <w:r w:rsidRPr="00923AB8">
        <w:rPr>
          <w:rFonts w:ascii="Times New Roman" w:eastAsia="Calibri" w:hAnsi="Times New Roman" w:cs="Times New Roman"/>
          <w:kern w:val="0"/>
          <w14:ligatures w14:val="none"/>
        </w:rPr>
        <w:t xml:space="preserve"> Gottesdienst zu feiern und in Gemeinschaft sich zusammen zu finden, als Gemeinschaft der Getauften.</w:t>
      </w:r>
      <w:r>
        <w:rPr>
          <w:rFonts w:ascii="Times New Roman" w:eastAsia="Calibri" w:hAnsi="Times New Roman" w:cs="Times New Roman"/>
          <w:kern w:val="0"/>
          <w14:ligatures w14:val="none"/>
        </w:rPr>
        <w:t xml:space="preserve"> Damit haben wir die vier Grundaufgaben der Kirche:</w:t>
      </w:r>
    </w:p>
    <w:p w14:paraId="5DD65ABA" w14:textId="77777777" w:rsidR="00923AB8" w:rsidRPr="00923AB8" w:rsidRDefault="00923AB8" w:rsidP="00923AB8">
      <w:pPr>
        <w:jc w:val="both"/>
        <w:rPr>
          <w:rFonts w:ascii="Times New Roman" w:eastAsia="Calibri" w:hAnsi="Times New Roman" w:cs="Times New Roman"/>
          <w:kern w:val="0"/>
          <w14:ligatures w14:val="none"/>
        </w:rPr>
      </w:pPr>
      <w:r w:rsidRPr="00923AB8">
        <w:rPr>
          <w:rFonts w:ascii="Times New Roman" w:eastAsia="Calibri" w:hAnsi="Times New Roman" w:cs="Times New Roman"/>
          <w:kern w:val="0"/>
          <w14:ligatures w14:val="none"/>
        </w:rPr>
        <w:t xml:space="preserve">Verkündigung – </w:t>
      </w:r>
      <w:proofErr w:type="spellStart"/>
      <w:r w:rsidRPr="00923AB8">
        <w:rPr>
          <w:rFonts w:ascii="Times New Roman" w:eastAsia="Calibri" w:hAnsi="Times New Roman" w:cs="Times New Roman"/>
          <w:kern w:val="0"/>
          <w14:ligatures w14:val="none"/>
        </w:rPr>
        <w:t>Martyria</w:t>
      </w:r>
      <w:proofErr w:type="spellEnd"/>
      <w:r w:rsidRPr="00923AB8">
        <w:rPr>
          <w:rFonts w:ascii="Times New Roman" w:eastAsia="Calibri" w:hAnsi="Times New Roman" w:cs="Times New Roman"/>
          <w:kern w:val="0"/>
          <w14:ligatures w14:val="none"/>
        </w:rPr>
        <w:t xml:space="preserve">, </w:t>
      </w:r>
    </w:p>
    <w:p w14:paraId="03636A37" w14:textId="77777777" w:rsidR="00923AB8" w:rsidRPr="00923AB8" w:rsidRDefault="00923AB8" w:rsidP="00923AB8">
      <w:pPr>
        <w:jc w:val="both"/>
        <w:rPr>
          <w:rFonts w:ascii="Times New Roman" w:eastAsia="Calibri" w:hAnsi="Times New Roman" w:cs="Times New Roman"/>
          <w:kern w:val="0"/>
          <w14:ligatures w14:val="none"/>
        </w:rPr>
      </w:pPr>
      <w:r w:rsidRPr="00923AB8">
        <w:rPr>
          <w:rFonts w:ascii="Times New Roman" w:eastAsia="Calibri" w:hAnsi="Times New Roman" w:cs="Times New Roman"/>
          <w:kern w:val="0"/>
          <w14:ligatures w14:val="none"/>
        </w:rPr>
        <w:t xml:space="preserve">Gottesdienst feiern – </w:t>
      </w:r>
      <w:proofErr w:type="spellStart"/>
      <w:r w:rsidRPr="00923AB8">
        <w:rPr>
          <w:rFonts w:ascii="Times New Roman" w:eastAsia="Calibri" w:hAnsi="Times New Roman" w:cs="Times New Roman"/>
          <w:kern w:val="0"/>
          <w14:ligatures w14:val="none"/>
        </w:rPr>
        <w:t>Liturgia</w:t>
      </w:r>
      <w:proofErr w:type="spellEnd"/>
      <w:r w:rsidRPr="00923AB8">
        <w:rPr>
          <w:rFonts w:ascii="Times New Roman" w:eastAsia="Calibri" w:hAnsi="Times New Roman" w:cs="Times New Roman"/>
          <w:kern w:val="0"/>
          <w14:ligatures w14:val="none"/>
        </w:rPr>
        <w:t xml:space="preserve">, </w:t>
      </w:r>
    </w:p>
    <w:p w14:paraId="17EE6EE3" w14:textId="77777777" w:rsidR="00923AB8" w:rsidRPr="00923AB8" w:rsidRDefault="00923AB8" w:rsidP="00923AB8">
      <w:pPr>
        <w:jc w:val="both"/>
        <w:rPr>
          <w:rFonts w:ascii="Times New Roman" w:eastAsia="Calibri" w:hAnsi="Times New Roman" w:cs="Times New Roman"/>
          <w:kern w:val="0"/>
          <w14:ligatures w14:val="none"/>
        </w:rPr>
      </w:pPr>
      <w:r w:rsidRPr="00923AB8">
        <w:rPr>
          <w:rFonts w:ascii="Times New Roman" w:eastAsia="Calibri" w:hAnsi="Times New Roman" w:cs="Times New Roman"/>
          <w:kern w:val="0"/>
          <w14:ligatures w14:val="none"/>
        </w:rPr>
        <w:t xml:space="preserve">Dienst an den Menschen – Diakonia, </w:t>
      </w:r>
    </w:p>
    <w:p w14:paraId="3120C911" w14:textId="77777777" w:rsidR="00923AB8" w:rsidRPr="00923AB8" w:rsidRDefault="00923AB8" w:rsidP="00923AB8">
      <w:pPr>
        <w:jc w:val="both"/>
        <w:rPr>
          <w:rFonts w:ascii="Times New Roman" w:eastAsia="Calibri" w:hAnsi="Times New Roman" w:cs="Times New Roman"/>
          <w:kern w:val="0"/>
          <w14:ligatures w14:val="none"/>
        </w:rPr>
      </w:pPr>
      <w:r w:rsidRPr="00923AB8">
        <w:rPr>
          <w:rFonts w:ascii="Times New Roman" w:eastAsia="Calibri" w:hAnsi="Times New Roman" w:cs="Times New Roman"/>
          <w:kern w:val="0"/>
          <w14:ligatures w14:val="none"/>
        </w:rPr>
        <w:t xml:space="preserve">In Gemeinschaft Christ sein – Koinonia. </w:t>
      </w:r>
    </w:p>
    <w:p w14:paraId="51CE5968" w14:textId="77777777" w:rsidR="00923AB8" w:rsidRPr="00923AB8" w:rsidRDefault="00923AB8" w:rsidP="00923AB8">
      <w:pPr>
        <w:jc w:val="both"/>
        <w:rPr>
          <w:rFonts w:ascii="Times New Roman" w:eastAsia="Calibri" w:hAnsi="Times New Roman" w:cs="Times New Roman"/>
          <w:kern w:val="0"/>
          <w14:ligatures w14:val="none"/>
        </w:rPr>
      </w:pPr>
      <w:r w:rsidRPr="00923AB8">
        <w:rPr>
          <w:rFonts w:ascii="Times New Roman" w:eastAsia="Calibri" w:hAnsi="Times New Roman" w:cs="Times New Roman"/>
          <w:kern w:val="0"/>
          <w14:ligatures w14:val="none"/>
        </w:rPr>
        <w:t>Diese vier Aufgaben stehen nicht nebeneinander. Vielmehr sind sie untereinander vernetzt. Dies wird uns am deutlichsten, wenn wir folgendes Gedankenexperiment durchführen:</w:t>
      </w:r>
    </w:p>
    <w:p w14:paraId="7448C884" w14:textId="77777777" w:rsidR="00923AB8" w:rsidRPr="00923AB8" w:rsidRDefault="00923AB8" w:rsidP="00923AB8">
      <w:pPr>
        <w:jc w:val="both"/>
        <w:rPr>
          <w:rFonts w:ascii="Times New Roman" w:eastAsia="Calibri" w:hAnsi="Times New Roman" w:cs="Times New Roman"/>
          <w:kern w:val="0"/>
          <w14:ligatures w14:val="none"/>
        </w:rPr>
      </w:pPr>
      <w:r w:rsidRPr="00923AB8">
        <w:rPr>
          <w:rFonts w:ascii="Times New Roman" w:eastAsia="Calibri" w:hAnsi="Times New Roman" w:cs="Times New Roman"/>
          <w:b/>
          <w:kern w:val="0"/>
          <w14:ligatures w14:val="none"/>
        </w:rPr>
        <w:t>Was passiert mit der ganzen Kirche, wenn ich eine Grundaufgabe vernachlässige?</w:t>
      </w:r>
      <w:r w:rsidRPr="00923AB8">
        <w:rPr>
          <w:rFonts w:ascii="Times New Roman" w:eastAsia="Calibri" w:hAnsi="Times New Roman" w:cs="Times New Roman"/>
          <w:kern w:val="0"/>
          <w14:ligatures w14:val="none"/>
        </w:rPr>
        <w:t xml:space="preserve"> Dieses Experiment wollen wir nun vier Mal durchführen.</w:t>
      </w:r>
    </w:p>
    <w:p w14:paraId="274152B6" w14:textId="77777777" w:rsidR="00923AB8" w:rsidRPr="00923AB8" w:rsidRDefault="00923AB8" w:rsidP="00923AB8">
      <w:pPr>
        <w:jc w:val="both"/>
        <w:rPr>
          <w:rFonts w:ascii="Times New Roman" w:eastAsia="Calibri" w:hAnsi="Times New Roman" w:cs="Times New Roman"/>
          <w:kern w:val="0"/>
          <w14:ligatures w14:val="none"/>
        </w:rPr>
      </w:pPr>
      <w:r w:rsidRPr="00923AB8">
        <w:rPr>
          <w:rFonts w:ascii="Times New Roman" w:eastAsia="Calibri" w:hAnsi="Times New Roman" w:cs="Times New Roman"/>
          <w:b/>
          <w:kern w:val="0"/>
          <w14:ligatures w14:val="none"/>
        </w:rPr>
        <w:t>Erste Aufgabe Diakonie:</w:t>
      </w:r>
      <w:r w:rsidRPr="00923AB8">
        <w:rPr>
          <w:rFonts w:ascii="Times New Roman" w:eastAsia="Calibri" w:hAnsi="Times New Roman" w:cs="Times New Roman"/>
          <w:kern w:val="0"/>
          <w14:ligatures w14:val="none"/>
        </w:rPr>
        <w:t xml:space="preserve"> Eine Frau erzählte mir von ihrer Nachbarin. „Seit einiger Zeit ist meine Nachbarin komisch geworden. Sie geht zwar viel mehr in die Kirche. Nicht nur sonntags sondern auch werktags. Aber irgendwie ist sie nicht mehr so interessiert, hilft mir weniger als früher. Ist komisch!“ Diese Frau spürt: Wenn jemand die Liturgie zu viel betont und die Diakonie vernachlässigt, wird der christliche Glaube unglaubwürdig. Wenn ich im Gottesdienst die Liebe Gottes feiere und besinge, wenn ich mit wohligen Gefühlen Predigten zur Nächstenliebe anhöre, dann aber wie der Priester und der Levit im Evangelium am leidenden Menschen vorbei gehe, dann stimmt etwas nicht. Wir sehen außerdem an diesem Beispiel: Viele Menschen haben ein Gespür dafür, ob die vier Aufgaben der Kirche ausgewogen verknüpft sind oder nicht!</w:t>
      </w:r>
    </w:p>
    <w:p w14:paraId="100ED32E" w14:textId="77777777" w:rsidR="00923AB8" w:rsidRPr="00923AB8" w:rsidRDefault="00923AB8" w:rsidP="00923AB8">
      <w:pPr>
        <w:jc w:val="both"/>
        <w:rPr>
          <w:rFonts w:ascii="Times New Roman" w:eastAsia="Calibri" w:hAnsi="Times New Roman" w:cs="Times New Roman"/>
          <w:kern w:val="0"/>
          <w14:ligatures w14:val="none"/>
        </w:rPr>
      </w:pPr>
      <w:r w:rsidRPr="00923AB8">
        <w:rPr>
          <w:rFonts w:ascii="Times New Roman" w:eastAsia="Calibri" w:hAnsi="Times New Roman" w:cs="Times New Roman"/>
          <w:kern w:val="0"/>
          <w14:ligatures w14:val="none"/>
        </w:rPr>
        <w:t>Das Reich Gottes muss im Alltag erlebbar sein! Das Reich Gottes muss im Alltag gelebt werden! Sonst müssen wir uns vorwerfen lassen, dass wir zwar „Herr, Herr!“ rufen, aber unser Glaube zu wenig in Nächstenliebe konkret wird. Das gilt für einzelne Christen als auch für die Kirche als Ganzes. In der Diakonie, im Dienst an den Mitmenschen zeigt sich die Glaubwürdigkeit der Christen!</w:t>
      </w:r>
    </w:p>
    <w:p w14:paraId="23C854FE" w14:textId="77777777" w:rsidR="00923AB8" w:rsidRPr="00923AB8" w:rsidRDefault="00923AB8" w:rsidP="00923AB8">
      <w:pPr>
        <w:jc w:val="both"/>
        <w:rPr>
          <w:rFonts w:ascii="Times New Roman" w:eastAsia="Calibri" w:hAnsi="Times New Roman" w:cs="Times New Roman"/>
          <w:kern w:val="0"/>
          <w14:ligatures w14:val="none"/>
        </w:rPr>
      </w:pPr>
      <w:r w:rsidRPr="00923AB8">
        <w:rPr>
          <w:rFonts w:ascii="Times New Roman" w:eastAsia="Calibri" w:hAnsi="Times New Roman" w:cs="Times New Roman"/>
          <w:b/>
          <w:kern w:val="0"/>
          <w14:ligatures w14:val="none"/>
        </w:rPr>
        <w:t>Nächste Aufgabe Koinonia:</w:t>
      </w:r>
      <w:r w:rsidRPr="00923AB8">
        <w:rPr>
          <w:rFonts w:ascii="Times New Roman" w:eastAsia="Calibri" w:hAnsi="Times New Roman" w:cs="Times New Roman"/>
          <w:kern w:val="0"/>
          <w14:ligatures w14:val="none"/>
        </w:rPr>
        <w:t xml:space="preserve"> Immer wieder höre ich die Behauptung: „Ich brauche keine Kirche! Ich kann auch </w:t>
      </w:r>
      <w:proofErr w:type="gramStart"/>
      <w:r w:rsidRPr="00923AB8">
        <w:rPr>
          <w:rFonts w:ascii="Times New Roman" w:eastAsia="Calibri" w:hAnsi="Times New Roman" w:cs="Times New Roman"/>
          <w:kern w:val="0"/>
          <w14:ligatures w14:val="none"/>
        </w:rPr>
        <w:t>alleine</w:t>
      </w:r>
      <w:proofErr w:type="gramEnd"/>
      <w:r w:rsidRPr="00923AB8">
        <w:rPr>
          <w:rFonts w:ascii="Times New Roman" w:eastAsia="Calibri" w:hAnsi="Times New Roman" w:cs="Times New Roman"/>
          <w:kern w:val="0"/>
          <w14:ligatures w14:val="none"/>
        </w:rPr>
        <w:t xml:space="preserve"> im Wald mit meinem Herrgott reden!“ Stimmt! Man kann allein im Wald mit Gott reden. Und das ist sicherlich kein schlechtes Gebet. Aber man kann nicht grundsätzlich allein glauben. Menschen sind Gemeinschaftswesen, sind Dialogwesen. Sogar der Einsiedler betet für die Mitmenschen und ist in seinem Glauben gewachsen, weil seine Eltern und geistlichen Lehrer ihn unterwiesen haben. Wenn ich </w:t>
      </w:r>
      <w:proofErr w:type="gramStart"/>
      <w:r w:rsidRPr="00923AB8">
        <w:rPr>
          <w:rFonts w:ascii="Times New Roman" w:eastAsia="Calibri" w:hAnsi="Times New Roman" w:cs="Times New Roman"/>
          <w:kern w:val="0"/>
          <w14:ligatures w14:val="none"/>
        </w:rPr>
        <w:t>alleine</w:t>
      </w:r>
      <w:proofErr w:type="gramEnd"/>
      <w:r w:rsidRPr="00923AB8">
        <w:rPr>
          <w:rFonts w:ascii="Times New Roman" w:eastAsia="Calibri" w:hAnsi="Times New Roman" w:cs="Times New Roman"/>
          <w:kern w:val="0"/>
          <w14:ligatures w14:val="none"/>
        </w:rPr>
        <w:t xml:space="preserve"> glaube – wer korrigiert mich? Wie komme ich in kritische Distanz? Von wem lerne ich? Wer stärkt mich in Krisen? In Gemeinschaft und im Dialog kann ich von anderen Erfahrungen und Gedanken profitieren. Vergessen wir außerdem die Gemeinschaft der Glaubenden vor uns nicht! Nur durch sie, die zwischen Jesus und uns zeitlich gelebt und geglaubt haben, haben wir den Glauben empfangen. Hinzu kommt: Eucharistie kann man nur mit mehreren feiern! Altenheime, Kindergärten oder Pfadfinderstämme, Katholikentage, Wallfahrten oder Weltjugendtage, Flüchtlingshilfe, Friedensarbeit oder Entwicklungshilfe – all das geht nur mit mehreren Menschen, in Koinonia, zusammen.</w:t>
      </w:r>
    </w:p>
    <w:p w14:paraId="57716079" w14:textId="77777777" w:rsidR="00923AB8" w:rsidRPr="00923AB8" w:rsidRDefault="00923AB8" w:rsidP="00923AB8">
      <w:pPr>
        <w:jc w:val="both"/>
        <w:rPr>
          <w:rFonts w:ascii="Times New Roman" w:eastAsia="Calibri" w:hAnsi="Times New Roman" w:cs="Times New Roman"/>
          <w:kern w:val="0"/>
          <w14:ligatures w14:val="none"/>
        </w:rPr>
      </w:pPr>
      <w:r w:rsidRPr="00923AB8">
        <w:rPr>
          <w:rFonts w:ascii="Times New Roman" w:eastAsia="Calibri" w:hAnsi="Times New Roman" w:cs="Times New Roman"/>
          <w:b/>
          <w:kern w:val="0"/>
          <w14:ligatures w14:val="none"/>
        </w:rPr>
        <w:t>Dritte Aufgabe Liturgie:</w:t>
      </w:r>
      <w:r w:rsidRPr="00923AB8">
        <w:rPr>
          <w:rFonts w:ascii="Times New Roman" w:eastAsia="Calibri" w:hAnsi="Times New Roman" w:cs="Times New Roman"/>
          <w:kern w:val="0"/>
          <w14:ligatures w14:val="none"/>
        </w:rPr>
        <w:t xml:space="preserve"> Kirche ist kein gemeinschaftlicher Vergnügungsverein und auch kein Sozialarbeiterclub oder eine Weltverbesserungsunion. Kirche feiert die Präsenz Gottes und </w:t>
      </w:r>
      <w:r w:rsidRPr="00923AB8">
        <w:rPr>
          <w:rFonts w:ascii="Times New Roman" w:eastAsia="Calibri" w:hAnsi="Times New Roman" w:cs="Times New Roman"/>
          <w:kern w:val="0"/>
          <w14:ligatures w14:val="none"/>
        </w:rPr>
        <w:lastRenderedPageBreak/>
        <w:t>seine liebende Macht. Sie verkündet das Evangelium und lobt seine Güte. Im Gottesdienst schenken wir Gott unsere Zeit. Wir unterbrechen unseren Alltag und halten inne. Was trägt mich wirklich? Wie kann ich mich mit meinem tragenden Grund verbinden? Wie kann ich Gott danken, dass er mich trägt? All das feiern wir in unseren Gottesdiensten. Im Zentrum unseres Glaubens steht unsere Beziehung zu Jesus Christus. Freundschaften müssen gepflegt werden. Das gilt auch für meine Freundschaft mit Jesus Christus. Sowohl Gebete in der Stille und allein als auch Gottesdienste mit anderen Christen fördern meine Freundschaft zu Jesus. Mit ihm kann ich meine Sorgen bereden, mit ihm kann ich eine neue Sicht auf mein Leben entdecken, mit ihm finde ich zu mehr Bescheidenheit und Gelassenheit und Zuversicht.</w:t>
      </w:r>
    </w:p>
    <w:p w14:paraId="338EF7BF" w14:textId="77777777" w:rsidR="00923AB8" w:rsidRPr="00923AB8" w:rsidRDefault="00923AB8" w:rsidP="00923AB8">
      <w:pPr>
        <w:jc w:val="both"/>
        <w:rPr>
          <w:rFonts w:ascii="Times New Roman" w:eastAsia="Calibri" w:hAnsi="Times New Roman" w:cs="Times New Roman"/>
          <w:kern w:val="0"/>
          <w14:ligatures w14:val="none"/>
        </w:rPr>
      </w:pPr>
      <w:r w:rsidRPr="00923AB8">
        <w:rPr>
          <w:rFonts w:ascii="Times New Roman" w:eastAsia="Calibri" w:hAnsi="Times New Roman" w:cs="Times New Roman"/>
          <w:b/>
          <w:kern w:val="0"/>
          <w14:ligatures w14:val="none"/>
        </w:rPr>
        <w:t xml:space="preserve">Vierte Aufgabe </w:t>
      </w:r>
      <w:proofErr w:type="spellStart"/>
      <w:r w:rsidRPr="00923AB8">
        <w:rPr>
          <w:rFonts w:ascii="Times New Roman" w:eastAsia="Calibri" w:hAnsi="Times New Roman" w:cs="Times New Roman"/>
          <w:b/>
          <w:kern w:val="0"/>
          <w14:ligatures w14:val="none"/>
        </w:rPr>
        <w:t>Martyria</w:t>
      </w:r>
      <w:proofErr w:type="spellEnd"/>
      <w:r w:rsidRPr="00923AB8">
        <w:rPr>
          <w:rFonts w:ascii="Times New Roman" w:eastAsia="Calibri" w:hAnsi="Times New Roman" w:cs="Times New Roman"/>
          <w:b/>
          <w:kern w:val="0"/>
          <w14:ligatures w14:val="none"/>
        </w:rPr>
        <w:t>:</w:t>
      </w:r>
      <w:r w:rsidRPr="00923AB8">
        <w:rPr>
          <w:rFonts w:ascii="Times New Roman" w:eastAsia="Calibri" w:hAnsi="Times New Roman" w:cs="Times New Roman"/>
          <w:kern w:val="0"/>
          <w14:ligatures w14:val="none"/>
        </w:rPr>
        <w:t xml:space="preserve"> Ich kann zu Jesus aber nur eine adäquate Beziehung aufbauen, wenn ich mir Zeit gönne, ihn kennenzulernen. Dazu muss ich aber wieder zurückgehen auf die Schriften der Apostel: die Evangelien und die Briefe von Paulus und anderen Aposteln. Ansonsten weiß ich nicht, ob ich mir nicht meinen eigenen Jesus Christus zusammenbastle, mit dem ich zwar gut leben kann, der aber weit entfernt ist vom Evangelium.</w:t>
      </w:r>
    </w:p>
    <w:p w14:paraId="0EC3228C" w14:textId="77777777" w:rsidR="00923AB8" w:rsidRPr="00923AB8" w:rsidRDefault="00923AB8" w:rsidP="00923AB8">
      <w:pPr>
        <w:jc w:val="both"/>
        <w:rPr>
          <w:rFonts w:ascii="Times New Roman" w:eastAsia="Calibri" w:hAnsi="Times New Roman" w:cs="Times New Roman"/>
          <w:kern w:val="0"/>
          <w14:ligatures w14:val="none"/>
        </w:rPr>
      </w:pPr>
      <w:r w:rsidRPr="00923AB8">
        <w:rPr>
          <w:rFonts w:ascii="Times New Roman" w:eastAsia="Calibri" w:hAnsi="Times New Roman" w:cs="Times New Roman"/>
          <w:kern w:val="0"/>
          <w14:ligatures w14:val="none"/>
        </w:rPr>
        <w:t xml:space="preserve">Deswegen hören wir in jedem Gottesdienst auf das Wort Gottes. In der Verkündigung selbst müssen wir auf eine gute Balance achten. Von folgenden Predigern sind Menschen öfters genervt: </w:t>
      </w:r>
    </w:p>
    <w:p w14:paraId="6F110543" w14:textId="77777777" w:rsidR="00923AB8" w:rsidRPr="00923AB8" w:rsidRDefault="00923AB8" w:rsidP="00923AB8">
      <w:pPr>
        <w:jc w:val="both"/>
        <w:rPr>
          <w:rFonts w:ascii="Times New Roman" w:eastAsia="Calibri" w:hAnsi="Times New Roman" w:cs="Times New Roman"/>
          <w:kern w:val="0"/>
          <w14:ligatures w14:val="none"/>
        </w:rPr>
      </w:pPr>
      <w:r w:rsidRPr="00923AB8">
        <w:rPr>
          <w:rFonts w:ascii="Times New Roman" w:eastAsia="Calibri" w:hAnsi="Times New Roman" w:cs="Times New Roman"/>
          <w:kern w:val="0"/>
          <w14:ligatures w14:val="none"/>
        </w:rPr>
        <w:t xml:space="preserve">1. Der Prediger erzählt das Evangelium in eigenen Worten nach. Aber welche Bedeutung hat dann das Evangelium für unser Leben heute? </w:t>
      </w:r>
    </w:p>
    <w:p w14:paraId="7B03C237" w14:textId="77777777" w:rsidR="00923AB8" w:rsidRPr="00923AB8" w:rsidRDefault="00923AB8" w:rsidP="00923AB8">
      <w:pPr>
        <w:jc w:val="both"/>
        <w:rPr>
          <w:rFonts w:ascii="Times New Roman" w:eastAsia="Calibri" w:hAnsi="Times New Roman" w:cs="Times New Roman"/>
          <w:kern w:val="0"/>
          <w14:ligatures w14:val="none"/>
        </w:rPr>
      </w:pPr>
      <w:r w:rsidRPr="00923AB8">
        <w:rPr>
          <w:rFonts w:ascii="Times New Roman" w:eastAsia="Calibri" w:hAnsi="Times New Roman" w:cs="Times New Roman"/>
          <w:kern w:val="0"/>
          <w14:ligatures w14:val="none"/>
        </w:rPr>
        <w:t xml:space="preserve">2. Der Prediger legt die Bibelstelle unkritisch, naiv, wörtlich aus und bezieht die Ergebnisse der historisch-kritischen Exegese nicht ein. Unsere Verkündigung sollte der kritischen Vernunft standhalten können </w:t>
      </w:r>
    </w:p>
    <w:p w14:paraId="5A3EA0F4" w14:textId="77777777" w:rsidR="00923AB8" w:rsidRPr="00923AB8" w:rsidRDefault="00923AB8" w:rsidP="00923AB8">
      <w:pPr>
        <w:jc w:val="both"/>
        <w:rPr>
          <w:rFonts w:ascii="Times New Roman" w:eastAsia="Calibri" w:hAnsi="Times New Roman" w:cs="Times New Roman"/>
          <w:kern w:val="0"/>
          <w14:ligatures w14:val="none"/>
        </w:rPr>
      </w:pPr>
      <w:r w:rsidRPr="00923AB8">
        <w:rPr>
          <w:rFonts w:ascii="Times New Roman" w:eastAsia="Calibri" w:hAnsi="Times New Roman" w:cs="Times New Roman"/>
          <w:kern w:val="0"/>
          <w14:ligatures w14:val="none"/>
        </w:rPr>
        <w:t xml:space="preserve">3. Der Prediger haut den Zuhörern um die Ohren, was sie alles tun sollen und tun müssen. Aber dass Gott zuerst seine Gnade schenkt, bevor er uns eine Aufgabe gibt, wird nicht deutlich. </w:t>
      </w:r>
    </w:p>
    <w:p w14:paraId="2FB19CEA" w14:textId="77777777" w:rsidR="00923AB8" w:rsidRPr="00923AB8" w:rsidRDefault="00923AB8" w:rsidP="00923AB8">
      <w:pPr>
        <w:jc w:val="both"/>
        <w:rPr>
          <w:rFonts w:ascii="Times New Roman" w:eastAsia="Calibri" w:hAnsi="Times New Roman" w:cs="Times New Roman"/>
          <w:kern w:val="0"/>
          <w14:ligatures w14:val="none"/>
        </w:rPr>
      </w:pPr>
      <w:r w:rsidRPr="00923AB8">
        <w:rPr>
          <w:rFonts w:ascii="Times New Roman" w:eastAsia="Calibri" w:hAnsi="Times New Roman" w:cs="Times New Roman"/>
          <w:kern w:val="0"/>
          <w14:ligatures w14:val="none"/>
        </w:rPr>
        <w:t xml:space="preserve">4. Der Prediger bedient ein Wohlfühlchristentum, ohne ihnen aufzuweisen, dass die Botschaft Jesu uns herausfordert, Werkleute des Friedens und der Gerechtigkeit Gottes zu werden. </w:t>
      </w:r>
    </w:p>
    <w:p w14:paraId="4BDD828A" w14:textId="77777777" w:rsidR="00923AB8" w:rsidRPr="00923AB8" w:rsidRDefault="00923AB8" w:rsidP="00923AB8">
      <w:pPr>
        <w:jc w:val="both"/>
        <w:rPr>
          <w:rFonts w:ascii="Times New Roman" w:eastAsia="Calibri" w:hAnsi="Times New Roman" w:cs="Times New Roman"/>
          <w:kern w:val="0"/>
          <w14:ligatures w14:val="none"/>
        </w:rPr>
      </w:pPr>
      <w:r w:rsidRPr="00923AB8">
        <w:rPr>
          <w:rFonts w:ascii="Times New Roman" w:eastAsia="Calibri" w:hAnsi="Times New Roman" w:cs="Times New Roman"/>
          <w:kern w:val="0"/>
          <w14:ligatures w14:val="none"/>
        </w:rPr>
        <w:t>Unsere Verkündigung sollte also fachlich kompetent, geistlich und aufbauend, zeitbezogen und prophetisch-kritisch sein. Nicht jede Predigt muss alle Aspekte abdecken. Aber alle Verkündiger, also Prediger, Religionslehrer, Bibelkreisleiter, sollten auf eine ausgewogene Balance dieser Aspekte achten.</w:t>
      </w:r>
    </w:p>
    <w:p w14:paraId="0BE5D78E" w14:textId="77777777" w:rsidR="00923AB8" w:rsidRPr="00923AB8" w:rsidRDefault="00923AB8" w:rsidP="00923AB8">
      <w:pPr>
        <w:jc w:val="both"/>
        <w:rPr>
          <w:rFonts w:ascii="Times New Roman" w:eastAsia="Calibri" w:hAnsi="Times New Roman" w:cs="Times New Roman"/>
          <w:kern w:val="0"/>
          <w14:ligatures w14:val="none"/>
        </w:rPr>
      </w:pPr>
      <w:r w:rsidRPr="00923AB8">
        <w:rPr>
          <w:rFonts w:ascii="Times New Roman" w:eastAsia="Calibri" w:hAnsi="Times New Roman" w:cs="Times New Roman"/>
          <w:kern w:val="0"/>
          <w14:ligatures w14:val="none"/>
        </w:rPr>
        <w:t>Die Kirche braucht alle vier Aufgaben, um Kirche zu sein. Jesus selbst hat auf vielerlei Weise gezeigt, dass diese vier Aufgaben zusammenhängen und sich gegenseitig stützen und korrigieren. Er sendet uns, diese Aufgaben anzupacken!</w:t>
      </w:r>
    </w:p>
    <w:p w14:paraId="0B8B19E3" w14:textId="77777777" w:rsidR="00923AB8" w:rsidRPr="00923AB8" w:rsidRDefault="00923AB8" w:rsidP="00923AB8">
      <w:pPr>
        <w:jc w:val="both"/>
        <w:rPr>
          <w:rFonts w:ascii="Times New Roman" w:eastAsia="Calibri" w:hAnsi="Times New Roman" w:cs="Times New Roman"/>
          <w:b/>
          <w:kern w:val="0"/>
          <w14:ligatures w14:val="none"/>
        </w:rPr>
      </w:pPr>
      <w:r w:rsidRPr="00923AB8">
        <w:rPr>
          <w:rFonts w:ascii="Times New Roman" w:eastAsia="Calibri" w:hAnsi="Times New Roman" w:cs="Times New Roman"/>
          <w:b/>
          <w:kern w:val="0"/>
          <w14:ligatures w14:val="none"/>
        </w:rPr>
        <w:t>Mit vier Fragen können wir uns testen!</w:t>
      </w:r>
    </w:p>
    <w:p w14:paraId="726CCEE3" w14:textId="77777777" w:rsidR="00923AB8" w:rsidRPr="00923AB8" w:rsidRDefault="00923AB8" w:rsidP="00923AB8">
      <w:pPr>
        <w:jc w:val="both"/>
        <w:rPr>
          <w:rFonts w:ascii="Times New Roman" w:eastAsia="Calibri" w:hAnsi="Times New Roman" w:cs="Times New Roman"/>
          <w:kern w:val="0"/>
          <w14:ligatures w14:val="none"/>
        </w:rPr>
      </w:pPr>
      <w:r w:rsidRPr="00923AB8">
        <w:rPr>
          <w:rFonts w:ascii="Times New Roman" w:eastAsia="Calibri" w:hAnsi="Times New Roman" w:cs="Times New Roman"/>
          <w:kern w:val="0"/>
          <w14:ligatures w14:val="none"/>
        </w:rPr>
        <w:t xml:space="preserve">Zu wenig </w:t>
      </w:r>
      <w:proofErr w:type="spellStart"/>
      <w:r w:rsidRPr="00923AB8">
        <w:rPr>
          <w:rFonts w:ascii="Times New Roman" w:eastAsia="Calibri" w:hAnsi="Times New Roman" w:cs="Times New Roman"/>
          <w:kern w:val="0"/>
          <w14:ligatures w14:val="none"/>
        </w:rPr>
        <w:t>Martyria</w:t>
      </w:r>
      <w:proofErr w:type="spellEnd"/>
      <w:r w:rsidRPr="00923AB8">
        <w:rPr>
          <w:rFonts w:ascii="Times New Roman" w:eastAsia="Calibri" w:hAnsi="Times New Roman" w:cs="Times New Roman"/>
          <w:kern w:val="0"/>
          <w14:ligatures w14:val="none"/>
        </w:rPr>
        <w:t>: Folgen wir wirklich noch Jesus Christus?</w:t>
      </w:r>
    </w:p>
    <w:p w14:paraId="5349C7DC" w14:textId="77777777" w:rsidR="00923AB8" w:rsidRPr="00923AB8" w:rsidRDefault="00923AB8" w:rsidP="00923AB8">
      <w:pPr>
        <w:jc w:val="both"/>
        <w:rPr>
          <w:rFonts w:ascii="Times New Roman" w:eastAsia="Calibri" w:hAnsi="Times New Roman" w:cs="Times New Roman"/>
          <w:kern w:val="0"/>
          <w14:ligatures w14:val="none"/>
        </w:rPr>
      </w:pPr>
      <w:r w:rsidRPr="00923AB8">
        <w:rPr>
          <w:rFonts w:ascii="Times New Roman" w:eastAsia="Calibri" w:hAnsi="Times New Roman" w:cs="Times New Roman"/>
          <w:kern w:val="0"/>
          <w14:ligatures w14:val="none"/>
        </w:rPr>
        <w:t xml:space="preserve">Zu wenig </w:t>
      </w:r>
      <w:proofErr w:type="spellStart"/>
      <w:r w:rsidRPr="00923AB8">
        <w:rPr>
          <w:rFonts w:ascii="Times New Roman" w:eastAsia="Calibri" w:hAnsi="Times New Roman" w:cs="Times New Roman"/>
          <w:kern w:val="0"/>
          <w14:ligatures w14:val="none"/>
        </w:rPr>
        <w:t>Liturgia</w:t>
      </w:r>
      <w:proofErr w:type="spellEnd"/>
      <w:r w:rsidRPr="00923AB8">
        <w:rPr>
          <w:rFonts w:ascii="Times New Roman" w:eastAsia="Calibri" w:hAnsi="Times New Roman" w:cs="Times New Roman"/>
          <w:kern w:val="0"/>
          <w14:ligatures w14:val="none"/>
        </w:rPr>
        <w:t>: Ist Jesus noch die Mitte der Kirche? Pflege ich meine Freundschaft zu Jesus?</w:t>
      </w:r>
    </w:p>
    <w:p w14:paraId="50852441" w14:textId="77777777" w:rsidR="00923AB8" w:rsidRPr="00923AB8" w:rsidRDefault="00923AB8" w:rsidP="00923AB8">
      <w:pPr>
        <w:jc w:val="both"/>
        <w:rPr>
          <w:rFonts w:ascii="Times New Roman" w:eastAsia="Calibri" w:hAnsi="Times New Roman" w:cs="Times New Roman"/>
          <w:kern w:val="0"/>
          <w14:ligatures w14:val="none"/>
        </w:rPr>
      </w:pPr>
      <w:r w:rsidRPr="00923AB8">
        <w:rPr>
          <w:rFonts w:ascii="Times New Roman" w:eastAsia="Calibri" w:hAnsi="Times New Roman" w:cs="Times New Roman"/>
          <w:kern w:val="0"/>
          <w14:ligatures w14:val="none"/>
        </w:rPr>
        <w:t>Zu wenig Koinonia: Lass ich mich tragen und infrage stellen von meinem Mitchristen?</w:t>
      </w:r>
    </w:p>
    <w:p w14:paraId="1ECCA995" w14:textId="77777777" w:rsidR="00923AB8" w:rsidRPr="00923AB8" w:rsidRDefault="00923AB8" w:rsidP="00923AB8">
      <w:pPr>
        <w:jc w:val="both"/>
        <w:rPr>
          <w:rFonts w:ascii="Times New Roman" w:eastAsia="Calibri" w:hAnsi="Times New Roman" w:cs="Times New Roman"/>
          <w:kern w:val="0"/>
          <w14:ligatures w14:val="none"/>
        </w:rPr>
      </w:pPr>
      <w:r w:rsidRPr="00923AB8">
        <w:rPr>
          <w:rFonts w:ascii="Times New Roman" w:eastAsia="Calibri" w:hAnsi="Times New Roman" w:cs="Times New Roman"/>
          <w:kern w:val="0"/>
          <w14:ligatures w14:val="none"/>
        </w:rPr>
        <w:t>Zu wenig Diakonia: Folgen wir Jesus nach, Anwalt der Schwachen, Ausgegrenzten und Armen zu sein? Erkennen wir in unseren Mitmenschen Jesus Christus?</w:t>
      </w:r>
    </w:p>
    <w:p w14:paraId="2C92760C" w14:textId="77777777" w:rsidR="00923AB8" w:rsidRPr="00923AB8" w:rsidRDefault="00923AB8" w:rsidP="00923AB8">
      <w:pPr>
        <w:jc w:val="both"/>
        <w:rPr>
          <w:rFonts w:ascii="Times New Roman" w:eastAsia="Calibri" w:hAnsi="Times New Roman" w:cs="Times New Roman"/>
          <w:kern w:val="0"/>
          <w14:ligatures w14:val="none"/>
        </w:rPr>
      </w:pPr>
    </w:p>
    <w:p w14:paraId="09C777B0" w14:textId="77777777" w:rsidR="00923AB8" w:rsidRPr="00923AB8" w:rsidRDefault="00923AB8" w:rsidP="00923AB8">
      <w:pPr>
        <w:jc w:val="both"/>
        <w:rPr>
          <w:rFonts w:ascii="Times New Roman" w:eastAsia="Calibri" w:hAnsi="Times New Roman" w:cs="Times New Roman"/>
          <w:kern w:val="0"/>
          <w14:ligatures w14:val="none"/>
        </w:rPr>
      </w:pPr>
    </w:p>
    <w:p w14:paraId="7193CED6" w14:textId="77777777" w:rsidR="007E796F" w:rsidRDefault="007E796F"/>
    <w:sectPr w:rsidR="007E79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B8"/>
    <w:rsid w:val="00036A51"/>
    <w:rsid w:val="007E796F"/>
    <w:rsid w:val="00923AB8"/>
    <w:rsid w:val="00C353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AE9F"/>
  <w15:chartTrackingRefBased/>
  <w15:docId w15:val="{71D40A4D-03AB-4433-B6BF-29C54381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23A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23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23AB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23AB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23AB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23AB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23AB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23AB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23AB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23AB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23AB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23AB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23AB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23AB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23AB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23AB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23AB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23AB8"/>
    <w:rPr>
      <w:rFonts w:eastAsiaTheme="majorEastAsia" w:cstheme="majorBidi"/>
      <w:color w:val="272727" w:themeColor="text1" w:themeTint="D8"/>
    </w:rPr>
  </w:style>
  <w:style w:type="paragraph" w:styleId="Titel">
    <w:name w:val="Title"/>
    <w:basedOn w:val="Standard"/>
    <w:next w:val="Standard"/>
    <w:link w:val="TitelZchn"/>
    <w:uiPriority w:val="10"/>
    <w:qFormat/>
    <w:rsid w:val="00923AB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23AB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23AB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23AB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23AB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23AB8"/>
    <w:rPr>
      <w:i/>
      <w:iCs/>
      <w:color w:val="404040" w:themeColor="text1" w:themeTint="BF"/>
    </w:rPr>
  </w:style>
  <w:style w:type="paragraph" w:styleId="Listenabsatz">
    <w:name w:val="List Paragraph"/>
    <w:basedOn w:val="Standard"/>
    <w:uiPriority w:val="34"/>
    <w:qFormat/>
    <w:rsid w:val="00923AB8"/>
    <w:pPr>
      <w:ind w:left="720"/>
      <w:contextualSpacing/>
    </w:pPr>
  </w:style>
  <w:style w:type="character" w:styleId="IntensiveHervorhebung">
    <w:name w:val="Intense Emphasis"/>
    <w:basedOn w:val="Absatz-Standardschriftart"/>
    <w:uiPriority w:val="21"/>
    <w:qFormat/>
    <w:rsid w:val="00923AB8"/>
    <w:rPr>
      <w:i/>
      <w:iCs/>
      <w:color w:val="0F4761" w:themeColor="accent1" w:themeShade="BF"/>
    </w:rPr>
  </w:style>
  <w:style w:type="paragraph" w:styleId="IntensivesZitat">
    <w:name w:val="Intense Quote"/>
    <w:basedOn w:val="Standard"/>
    <w:next w:val="Standard"/>
    <w:link w:val="IntensivesZitatZchn"/>
    <w:uiPriority w:val="30"/>
    <w:qFormat/>
    <w:rsid w:val="00923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23AB8"/>
    <w:rPr>
      <w:i/>
      <w:iCs/>
      <w:color w:val="0F4761" w:themeColor="accent1" w:themeShade="BF"/>
    </w:rPr>
  </w:style>
  <w:style w:type="character" w:styleId="IntensiverVerweis">
    <w:name w:val="Intense Reference"/>
    <w:basedOn w:val="Absatz-Standardschriftart"/>
    <w:uiPriority w:val="32"/>
    <w:qFormat/>
    <w:rsid w:val="00923A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5967</Characters>
  <Application>Microsoft Office Word</Application>
  <DocSecurity>0</DocSecurity>
  <Lines>49</Lines>
  <Paragraphs>13</Paragraphs>
  <ScaleCrop>false</ScaleCrop>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Pflaum</dc:creator>
  <cp:keywords/>
  <dc:description/>
  <cp:lastModifiedBy>Michael Pflaum</cp:lastModifiedBy>
  <cp:revision>1</cp:revision>
  <dcterms:created xsi:type="dcterms:W3CDTF">2026-05-16T15:56:00Z</dcterms:created>
  <dcterms:modified xsi:type="dcterms:W3CDTF">2026-05-16T16:04:00Z</dcterms:modified>
</cp:coreProperties>
</file>